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F08E" w14:textId="77777777" w:rsidR="00EF560C" w:rsidRPr="00C45001" w:rsidRDefault="00EF560C" w:rsidP="00EF560C">
      <w:pPr>
        <w:pStyle w:val="a6"/>
        <w:ind w:left="0"/>
        <w:jc w:val="center"/>
        <w:rPr>
          <w:b/>
          <w:color w:val="262626" w:themeColor="text1" w:themeTint="D9"/>
          <w:sz w:val="24"/>
          <w:szCs w:val="24"/>
        </w:rPr>
      </w:pPr>
      <w:r w:rsidRPr="00C45001">
        <w:rPr>
          <w:b/>
          <w:color w:val="262626" w:themeColor="text1" w:themeTint="D9"/>
          <w:sz w:val="24"/>
          <w:szCs w:val="24"/>
        </w:rPr>
        <w:t>ΦΥΛΛΟ ΑΥΤΟΑΞΙΟΛΟΓΗΣΗΣ ΜΑΘΗΤΗ</w:t>
      </w:r>
    </w:p>
    <w:p w14:paraId="569A626F" w14:textId="77777777" w:rsidR="00EF560C" w:rsidRPr="004171DA" w:rsidRDefault="00EF560C" w:rsidP="00EF560C">
      <w:pPr>
        <w:pStyle w:val="a6"/>
        <w:ind w:left="0"/>
        <w:jc w:val="center"/>
        <w:rPr>
          <w:color w:val="262626" w:themeColor="text1" w:themeTint="D9"/>
          <w:sz w:val="24"/>
          <w:szCs w:val="24"/>
        </w:rPr>
      </w:pPr>
      <w:r w:rsidRPr="004171DA">
        <w:rPr>
          <w:color w:val="262626" w:themeColor="text1" w:themeTint="D9"/>
          <w:sz w:val="24"/>
          <w:szCs w:val="24"/>
        </w:rPr>
        <w:t>Πως πιστεύεις ότι τα πήγες;</w:t>
      </w:r>
      <w:r>
        <w:rPr>
          <w:color w:val="262626" w:themeColor="text1" w:themeTint="D9"/>
          <w:sz w:val="24"/>
          <w:szCs w:val="24"/>
        </w:rPr>
        <w:t xml:space="preserve"> Σημείωσε με Χ την επιλογή σου.</w:t>
      </w:r>
    </w:p>
    <w:tbl>
      <w:tblPr>
        <w:tblStyle w:val="4-11"/>
        <w:tblW w:w="4941" w:type="pct"/>
        <w:tblLook w:val="04A0" w:firstRow="1" w:lastRow="0" w:firstColumn="1" w:lastColumn="0" w:noHBand="0" w:noVBand="1"/>
      </w:tblPr>
      <w:tblGrid>
        <w:gridCol w:w="3290"/>
        <w:gridCol w:w="1382"/>
        <w:gridCol w:w="1395"/>
        <w:gridCol w:w="1207"/>
        <w:gridCol w:w="1966"/>
      </w:tblGrid>
      <w:tr w:rsidR="00EF560C" w14:paraId="6CDED9A2" w14:textId="77777777" w:rsidTr="007A4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BBF16E9" w14:textId="77777777" w:rsidR="00EF560C" w:rsidRPr="00F371E5" w:rsidRDefault="00EF560C" w:rsidP="007A4659">
            <w:pPr>
              <w:jc w:val="left"/>
              <w:rPr>
                <w:szCs w:val="20"/>
                <w:lang w:val="el-GR"/>
              </w:rPr>
            </w:pPr>
            <w:r w:rsidRPr="00F371E5">
              <w:rPr>
                <w:szCs w:val="20"/>
                <w:lang w:val="el-GR"/>
              </w:rPr>
              <w:t>Όνομα-Επώνυμο: _________</w:t>
            </w:r>
          </w:p>
        </w:tc>
      </w:tr>
      <w:tr w:rsidR="00EF560C" w14:paraId="3CB18D74" w14:textId="77777777" w:rsidTr="007A4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3C5018C2" w14:textId="77777777" w:rsidR="00EF560C" w:rsidRPr="00F371E5" w:rsidRDefault="00EF560C" w:rsidP="007A4659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Ενέργειες</w:t>
            </w:r>
          </w:p>
        </w:tc>
        <w:tc>
          <w:tcPr>
            <w:tcW w:w="748" w:type="pct"/>
          </w:tcPr>
          <w:p w14:paraId="67D29C85" w14:textId="77777777" w:rsidR="00EF560C" w:rsidRDefault="00EF560C" w:rsidP="007A4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Καθόλου</w:t>
            </w:r>
          </w:p>
        </w:tc>
        <w:tc>
          <w:tcPr>
            <w:tcW w:w="755" w:type="pct"/>
          </w:tcPr>
          <w:p w14:paraId="15CB968D" w14:textId="77777777" w:rsidR="00EF560C" w:rsidRDefault="00EF560C" w:rsidP="007A4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Μέτρια</w:t>
            </w:r>
          </w:p>
        </w:tc>
        <w:tc>
          <w:tcPr>
            <w:tcW w:w="653" w:type="pct"/>
          </w:tcPr>
          <w:p w14:paraId="3E5B58D8" w14:textId="77777777" w:rsidR="00EF560C" w:rsidRDefault="00EF560C" w:rsidP="007A4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Καλά</w:t>
            </w:r>
          </w:p>
        </w:tc>
        <w:tc>
          <w:tcPr>
            <w:tcW w:w="1064" w:type="pct"/>
          </w:tcPr>
          <w:p w14:paraId="516C2418" w14:textId="77777777" w:rsidR="00EF560C" w:rsidRDefault="00EF560C" w:rsidP="007A4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Πολύ Καλά</w:t>
            </w:r>
          </w:p>
        </w:tc>
      </w:tr>
      <w:tr w:rsidR="00EF560C" w:rsidRPr="003851D6" w14:paraId="2CAE7DDC" w14:textId="77777777" w:rsidTr="007A4659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028C61BA" w14:textId="77777777" w:rsidR="00EF560C" w:rsidRPr="002A471F" w:rsidRDefault="00EF560C" w:rsidP="007A4659">
            <w:pPr>
              <w:rPr>
                <w:b w:val="0"/>
                <w:szCs w:val="20"/>
                <w:lang w:val="el-GR"/>
              </w:rPr>
            </w:pPr>
            <w:r w:rsidRPr="002A471F">
              <w:rPr>
                <w:b w:val="0"/>
                <w:szCs w:val="20"/>
                <w:lang w:val="el-GR"/>
              </w:rPr>
              <w:t>Οργανώθηκα</w:t>
            </w:r>
            <w:r>
              <w:rPr>
                <w:b w:val="0"/>
                <w:szCs w:val="20"/>
                <w:lang w:val="el-GR"/>
              </w:rPr>
              <w:t xml:space="preserve"> και συνεργάστηκα με  </w:t>
            </w:r>
            <w:r w:rsidRPr="002A471F">
              <w:rPr>
                <w:b w:val="0"/>
                <w:szCs w:val="20"/>
                <w:lang w:val="el-GR"/>
              </w:rPr>
              <w:t>την ομάδα γρήγορα και χωρίς θόρυβο</w:t>
            </w:r>
            <w:r>
              <w:rPr>
                <w:b w:val="0"/>
                <w:szCs w:val="20"/>
                <w:lang w:val="el-GR"/>
              </w:rPr>
              <w:t>, φωνές και τσακωμούς.</w:t>
            </w:r>
          </w:p>
        </w:tc>
        <w:tc>
          <w:tcPr>
            <w:tcW w:w="748" w:type="pct"/>
          </w:tcPr>
          <w:p w14:paraId="5E8DD417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755" w:type="pct"/>
          </w:tcPr>
          <w:p w14:paraId="020E670E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653" w:type="pct"/>
          </w:tcPr>
          <w:p w14:paraId="7D942F64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064" w:type="pct"/>
          </w:tcPr>
          <w:p w14:paraId="38EB0F15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EF560C" w:rsidRPr="003851D6" w14:paraId="728AAD4F" w14:textId="77777777" w:rsidTr="007A4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3D1F239C" w14:textId="77777777" w:rsidR="00EF560C" w:rsidRPr="002A471F" w:rsidRDefault="00EF560C" w:rsidP="007A4659">
            <w:pPr>
              <w:rPr>
                <w:b w:val="0"/>
                <w:szCs w:val="20"/>
                <w:lang w:val="el-GR"/>
              </w:rPr>
            </w:pPr>
            <w:r w:rsidRPr="002A471F">
              <w:rPr>
                <w:b w:val="0"/>
                <w:szCs w:val="20"/>
                <w:lang w:val="el-GR"/>
              </w:rPr>
              <w:t>Βρήκα και έδωσα στην ομάδα ιδέες και λύσεις στην ανάθεση της εργασίας.</w:t>
            </w:r>
          </w:p>
        </w:tc>
        <w:tc>
          <w:tcPr>
            <w:tcW w:w="748" w:type="pct"/>
          </w:tcPr>
          <w:p w14:paraId="6EA5E479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755" w:type="pct"/>
          </w:tcPr>
          <w:p w14:paraId="6D3AD6C3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653" w:type="pct"/>
          </w:tcPr>
          <w:p w14:paraId="054DEAC2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064" w:type="pct"/>
          </w:tcPr>
          <w:p w14:paraId="1933C7F4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EF560C" w:rsidRPr="003851D6" w14:paraId="7A84B7CA" w14:textId="77777777" w:rsidTr="007A4659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4D27AF74" w14:textId="77777777" w:rsidR="00EF560C" w:rsidRPr="002A471F" w:rsidRDefault="00EF560C" w:rsidP="007A4659">
            <w:pPr>
              <w:rPr>
                <w:b w:val="0"/>
                <w:szCs w:val="20"/>
                <w:lang w:val="el-GR"/>
              </w:rPr>
            </w:pPr>
            <w:r w:rsidRPr="002A471F">
              <w:rPr>
                <w:b w:val="0"/>
                <w:szCs w:val="20"/>
                <w:lang w:val="el-GR"/>
              </w:rPr>
              <w:t>Έκανα διορθώσεις και κριτική στις απόψεις της ομάδας με απόλυτο σεβασμό.</w:t>
            </w:r>
          </w:p>
        </w:tc>
        <w:tc>
          <w:tcPr>
            <w:tcW w:w="748" w:type="pct"/>
          </w:tcPr>
          <w:p w14:paraId="0682C372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755" w:type="pct"/>
          </w:tcPr>
          <w:p w14:paraId="619098C5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653" w:type="pct"/>
          </w:tcPr>
          <w:p w14:paraId="0341ABCA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064" w:type="pct"/>
          </w:tcPr>
          <w:p w14:paraId="09681F48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EF560C" w:rsidRPr="003851D6" w14:paraId="7DA3C03A" w14:textId="77777777" w:rsidTr="007A4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508BBEC7" w14:textId="77777777" w:rsidR="00EF560C" w:rsidRPr="002A471F" w:rsidRDefault="00EF560C" w:rsidP="007A4659">
            <w:pPr>
              <w:rPr>
                <w:b w:val="0"/>
                <w:szCs w:val="20"/>
                <w:lang w:val="el-GR"/>
              </w:rPr>
            </w:pPr>
            <w:r>
              <w:rPr>
                <w:b w:val="0"/>
                <w:szCs w:val="20"/>
                <w:lang w:val="el-GR"/>
              </w:rPr>
              <w:t>Μπορώ και αναγνωρίζω τον τρόπο συνδεσμολογίας δύο ή περισσοτέρων λαμπτήρων σε ένα κύκλωμα.</w:t>
            </w:r>
          </w:p>
        </w:tc>
        <w:tc>
          <w:tcPr>
            <w:tcW w:w="748" w:type="pct"/>
          </w:tcPr>
          <w:p w14:paraId="1C22B355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755" w:type="pct"/>
          </w:tcPr>
          <w:p w14:paraId="7A4691F3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653" w:type="pct"/>
          </w:tcPr>
          <w:p w14:paraId="005A21D3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064" w:type="pct"/>
          </w:tcPr>
          <w:p w14:paraId="1CD04996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EF560C" w:rsidRPr="003851D6" w14:paraId="5649B6FD" w14:textId="77777777" w:rsidTr="007A4659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0E127D44" w14:textId="77777777" w:rsidR="00EF560C" w:rsidRPr="002A471F" w:rsidRDefault="00EF560C" w:rsidP="007A4659">
            <w:pPr>
              <w:rPr>
                <w:b w:val="0"/>
                <w:szCs w:val="20"/>
                <w:lang w:val="el-GR"/>
              </w:rPr>
            </w:pPr>
            <w:r>
              <w:rPr>
                <w:b w:val="0"/>
                <w:szCs w:val="20"/>
                <w:lang w:val="el-GR"/>
              </w:rPr>
              <w:t>Μπορώ και εξηγώ την επίδραση του τρόπου σύνδεσης των λαμπτήρων σε σχέση με την φωτοβολία τους.</w:t>
            </w:r>
          </w:p>
        </w:tc>
        <w:tc>
          <w:tcPr>
            <w:tcW w:w="748" w:type="pct"/>
          </w:tcPr>
          <w:p w14:paraId="765C477B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755" w:type="pct"/>
          </w:tcPr>
          <w:p w14:paraId="4D2F3936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653" w:type="pct"/>
          </w:tcPr>
          <w:p w14:paraId="27B2AC74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064" w:type="pct"/>
          </w:tcPr>
          <w:p w14:paraId="0C8E9DD5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EF560C" w:rsidRPr="003851D6" w14:paraId="2519CF9E" w14:textId="77777777" w:rsidTr="007A4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64FDF41B" w14:textId="77777777" w:rsidR="00EF560C" w:rsidRPr="00F02BE3" w:rsidRDefault="00EF560C" w:rsidP="007A4659">
            <w:pPr>
              <w:rPr>
                <w:b w:val="0"/>
                <w:szCs w:val="20"/>
                <w:lang w:val="el-GR"/>
              </w:rPr>
            </w:pPr>
            <w:r w:rsidRPr="00F02BE3">
              <w:rPr>
                <w:b w:val="0"/>
                <w:szCs w:val="20"/>
                <w:lang w:val="el-GR"/>
              </w:rPr>
              <w:t>Μπορ</w:t>
            </w:r>
            <w:r>
              <w:rPr>
                <w:b w:val="0"/>
                <w:szCs w:val="20"/>
                <w:lang w:val="el-GR"/>
              </w:rPr>
              <w:t>ώ να σχεδιάζω κυκλώματα σ</w:t>
            </w:r>
            <w:r w:rsidRPr="00F02BE3">
              <w:rPr>
                <w:b w:val="0"/>
                <w:szCs w:val="20"/>
                <w:lang w:val="el-GR"/>
              </w:rPr>
              <w:t xml:space="preserve">το εικονικό εργαστήριο </w:t>
            </w:r>
            <w:r w:rsidRPr="00F02BE3">
              <w:rPr>
                <w:b w:val="0"/>
                <w:szCs w:val="20"/>
              </w:rPr>
              <w:t>Tinkercad</w:t>
            </w:r>
            <w:r>
              <w:rPr>
                <w:b w:val="0"/>
                <w:szCs w:val="20"/>
                <w:lang w:val="el-GR"/>
              </w:rPr>
              <w:t xml:space="preserve"> και να παίρνω μετρήσεις.</w:t>
            </w:r>
          </w:p>
        </w:tc>
        <w:tc>
          <w:tcPr>
            <w:tcW w:w="748" w:type="pct"/>
          </w:tcPr>
          <w:p w14:paraId="7D8A94BC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755" w:type="pct"/>
          </w:tcPr>
          <w:p w14:paraId="4878E3D6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653" w:type="pct"/>
          </w:tcPr>
          <w:p w14:paraId="60C9662D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064" w:type="pct"/>
          </w:tcPr>
          <w:p w14:paraId="2961B998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EF560C" w:rsidRPr="003851D6" w14:paraId="76A46635" w14:textId="77777777" w:rsidTr="007A4659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6A3E9A3E" w14:textId="77777777" w:rsidR="00EF560C" w:rsidRPr="008D0FFD" w:rsidRDefault="00EF560C" w:rsidP="007A4659">
            <w:pPr>
              <w:rPr>
                <w:b w:val="0"/>
                <w:szCs w:val="20"/>
                <w:lang w:val="el-GR"/>
              </w:rPr>
            </w:pPr>
            <w:r w:rsidRPr="008D0FFD">
              <w:rPr>
                <w:b w:val="0"/>
                <w:szCs w:val="20"/>
                <w:lang w:val="el-GR"/>
              </w:rPr>
              <w:t>Μπορώ και αναγνωρίζω τα πλεονεκτήματα και τα μειονεκτήματα του κάθε τύπου σύνδεσης</w:t>
            </w:r>
          </w:p>
        </w:tc>
        <w:tc>
          <w:tcPr>
            <w:tcW w:w="748" w:type="pct"/>
          </w:tcPr>
          <w:p w14:paraId="7EB01F0D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755" w:type="pct"/>
          </w:tcPr>
          <w:p w14:paraId="45A43075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653" w:type="pct"/>
          </w:tcPr>
          <w:p w14:paraId="46E3C05C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064" w:type="pct"/>
          </w:tcPr>
          <w:p w14:paraId="2A576AAE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EF560C" w:rsidRPr="003851D6" w14:paraId="2E4CDE4A" w14:textId="77777777" w:rsidTr="007A4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1BF1E6A8" w14:textId="77777777" w:rsidR="00EF560C" w:rsidRPr="002A471F" w:rsidRDefault="00EF560C" w:rsidP="007A4659">
            <w:pPr>
              <w:rPr>
                <w:b w:val="0"/>
                <w:szCs w:val="20"/>
                <w:lang w:val="el-GR"/>
              </w:rPr>
            </w:pPr>
            <w:r w:rsidRPr="002A471F">
              <w:rPr>
                <w:b w:val="0"/>
                <w:szCs w:val="20"/>
                <w:lang w:val="el-GR"/>
              </w:rPr>
              <w:t>Η συμπεριφορά μου στην τάξη κατά τη διάρκεια του μαθήματος ήταν άψογη και υποδειγματική.</w:t>
            </w:r>
          </w:p>
        </w:tc>
        <w:tc>
          <w:tcPr>
            <w:tcW w:w="748" w:type="pct"/>
          </w:tcPr>
          <w:p w14:paraId="2A2A87FC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755" w:type="pct"/>
          </w:tcPr>
          <w:p w14:paraId="3CAF96EE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653" w:type="pct"/>
          </w:tcPr>
          <w:p w14:paraId="373DEDC5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064" w:type="pct"/>
          </w:tcPr>
          <w:p w14:paraId="5DD77914" w14:textId="77777777" w:rsidR="00EF560C" w:rsidRDefault="00EF560C" w:rsidP="007A4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EF560C" w:rsidRPr="003851D6" w14:paraId="0A523A40" w14:textId="77777777" w:rsidTr="007A4659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55F8978C" w14:textId="77777777" w:rsidR="00EF560C" w:rsidRPr="002A471F" w:rsidRDefault="00EF560C" w:rsidP="007A4659">
            <w:pPr>
              <w:rPr>
                <w:b w:val="0"/>
                <w:szCs w:val="20"/>
                <w:lang w:val="el-GR"/>
              </w:rPr>
            </w:pPr>
            <w:r w:rsidRPr="002A471F">
              <w:rPr>
                <w:b w:val="0"/>
                <w:szCs w:val="20"/>
                <w:lang w:val="el-GR"/>
              </w:rPr>
              <w:t>Συμμετείχα στις συζητήσεις που προέκυψαν κατά τη διάρκεια του μαθήματος διατυπώνοντας την γνώμη μου.</w:t>
            </w:r>
          </w:p>
        </w:tc>
        <w:tc>
          <w:tcPr>
            <w:tcW w:w="748" w:type="pct"/>
          </w:tcPr>
          <w:p w14:paraId="3CDAA775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755" w:type="pct"/>
          </w:tcPr>
          <w:p w14:paraId="2B5705ED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653" w:type="pct"/>
          </w:tcPr>
          <w:p w14:paraId="448B2772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064" w:type="pct"/>
          </w:tcPr>
          <w:p w14:paraId="29750BCB" w14:textId="77777777" w:rsidR="00EF560C" w:rsidRDefault="00EF560C" w:rsidP="007A4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</w:tbl>
    <w:p w14:paraId="1B91DA0A" w14:textId="77777777" w:rsidR="00EF560C" w:rsidRDefault="00EF560C" w:rsidP="00EF560C">
      <w:pPr>
        <w:jc w:val="center"/>
        <w:rPr>
          <w:b/>
          <w:szCs w:val="20"/>
          <w:lang w:val="el-GR"/>
        </w:rPr>
      </w:pPr>
    </w:p>
    <w:p w14:paraId="0F915204" w14:textId="3944B2F3" w:rsidR="00EF560C" w:rsidRPr="00934266" w:rsidRDefault="00EF560C" w:rsidP="00EF560C">
      <w:pPr>
        <w:jc w:val="center"/>
        <w:rPr>
          <w:b/>
          <w:szCs w:val="20"/>
          <w:lang w:val="el-GR"/>
        </w:rPr>
      </w:pPr>
      <w:r w:rsidRPr="00934266">
        <w:rPr>
          <w:b/>
          <w:szCs w:val="20"/>
          <w:lang w:val="el-GR"/>
        </w:rPr>
        <w:lastRenderedPageBreak/>
        <w:t>ΦΥΛΛΟ ΠΑΡΑΤΗΡΗΣΕΩΝ ΕΚΠΑΙΔΕΥΤΙΚΟΥ</w:t>
      </w:r>
    </w:p>
    <w:p w14:paraId="55040FBC" w14:textId="77777777" w:rsidR="00EF560C" w:rsidRPr="00934266" w:rsidRDefault="00EF560C" w:rsidP="00EF560C">
      <w:pPr>
        <w:rPr>
          <w:b/>
          <w:szCs w:val="20"/>
          <w:lang w:val="el-GR"/>
        </w:rPr>
      </w:pPr>
      <w:r w:rsidRPr="00934266">
        <w:rPr>
          <w:b/>
          <w:szCs w:val="20"/>
          <w:lang w:val="el-GR"/>
        </w:rPr>
        <w:t>ΤΜΗΜΑ</w:t>
      </w:r>
      <w:r w:rsidRPr="00934266">
        <w:rPr>
          <w:szCs w:val="20"/>
          <w:lang w:val="el-GR"/>
        </w:rPr>
        <w:t>:.....................</w:t>
      </w:r>
    </w:p>
    <w:p w14:paraId="17DC868D" w14:textId="77777777" w:rsidR="00EF560C" w:rsidRPr="00934266" w:rsidRDefault="00EF560C" w:rsidP="00EF560C">
      <w:pPr>
        <w:rPr>
          <w:szCs w:val="20"/>
          <w:lang w:val="el-GR"/>
        </w:rPr>
      </w:pPr>
      <w:r w:rsidRPr="00934266">
        <w:rPr>
          <w:b/>
          <w:szCs w:val="20"/>
          <w:lang w:val="el-GR"/>
        </w:rPr>
        <w:t>ΟΝΟΜΑ:</w:t>
      </w:r>
      <w:r w:rsidRPr="00934266">
        <w:rPr>
          <w:szCs w:val="20"/>
          <w:lang w:val="el-GR"/>
        </w:rPr>
        <w:t>.....................</w:t>
      </w:r>
    </w:p>
    <w:p w14:paraId="02228E3E" w14:textId="77777777" w:rsidR="00EF560C" w:rsidRPr="00934266" w:rsidRDefault="00EF560C" w:rsidP="00EF560C">
      <w:pPr>
        <w:rPr>
          <w:b/>
          <w:szCs w:val="20"/>
          <w:lang w:val="el-GR"/>
        </w:rPr>
      </w:pPr>
      <w:r w:rsidRPr="00934266">
        <w:rPr>
          <w:b/>
          <w:szCs w:val="20"/>
          <w:lang w:val="el-GR"/>
        </w:rPr>
        <w:t>ΕΠΩΝΥΜΟ:................</w:t>
      </w:r>
    </w:p>
    <w:p w14:paraId="02B78AC9" w14:textId="22B9AB05" w:rsidR="00EF560C" w:rsidRPr="00934266" w:rsidRDefault="00EF560C" w:rsidP="00EF560C">
      <w:pPr>
        <w:rPr>
          <w:szCs w:val="20"/>
          <w:lang w:val="el-GR"/>
        </w:rPr>
      </w:pPr>
      <w:r w:rsidRPr="00934266">
        <w:rPr>
          <w:b/>
          <w:szCs w:val="20"/>
          <w:lang w:val="el-GR"/>
        </w:rPr>
        <w:t>ΔΙΔΑΚΤΙΚΗ ΕΝΟΤΗΤΑ:</w:t>
      </w:r>
      <w:r w:rsidRPr="00934266">
        <w:rPr>
          <w:szCs w:val="20"/>
          <w:lang w:val="el-GR"/>
        </w:rPr>
        <w:t xml:space="preserve">  </w:t>
      </w:r>
      <w:r>
        <w:rPr>
          <w:szCs w:val="20"/>
          <w:lang w:val="el-GR"/>
        </w:rPr>
        <w:t>…………………….</w:t>
      </w:r>
      <w:r w:rsidRPr="00934266">
        <w:rPr>
          <w:szCs w:val="20"/>
          <w:lang w:val="el-GR"/>
        </w:rPr>
        <w:t xml:space="preserve"> </w:t>
      </w:r>
    </w:p>
    <w:tbl>
      <w:tblPr>
        <w:tblStyle w:val="aa"/>
        <w:tblW w:w="8668" w:type="dxa"/>
        <w:tblLook w:val="04A0" w:firstRow="1" w:lastRow="0" w:firstColumn="1" w:lastColumn="0" w:noHBand="0" w:noVBand="1"/>
      </w:tblPr>
      <w:tblGrid>
        <w:gridCol w:w="7478"/>
        <w:gridCol w:w="1190"/>
      </w:tblGrid>
      <w:tr w:rsidR="00EF560C" w:rsidRPr="00934266" w14:paraId="392AE0F4" w14:textId="77777777" w:rsidTr="007A4659">
        <w:trPr>
          <w:trHeight w:val="765"/>
        </w:trPr>
        <w:tc>
          <w:tcPr>
            <w:tcW w:w="7478" w:type="dxa"/>
            <w:shd w:val="clear" w:color="auto" w:fill="D9E2F3" w:themeFill="accent1" w:themeFillTint="33"/>
          </w:tcPr>
          <w:p w14:paraId="56540595" w14:textId="77777777" w:rsidR="00EF560C" w:rsidRPr="00934266" w:rsidRDefault="00EF560C" w:rsidP="007A4659">
            <w:pPr>
              <w:jc w:val="center"/>
              <w:rPr>
                <w:b/>
              </w:rPr>
            </w:pPr>
            <w:r w:rsidRPr="00934266">
              <w:rPr>
                <w:b/>
              </w:rPr>
              <w:t>ΕΝΕΡΓΕΙΕΣ ΜΑΘΗΤΗ</w:t>
            </w:r>
          </w:p>
        </w:tc>
        <w:tc>
          <w:tcPr>
            <w:tcW w:w="1190" w:type="dxa"/>
            <w:shd w:val="clear" w:color="auto" w:fill="D9E2F3" w:themeFill="accent1" w:themeFillTint="33"/>
          </w:tcPr>
          <w:p w14:paraId="7066F751" w14:textId="77777777" w:rsidR="00EF560C" w:rsidRPr="00934266" w:rsidRDefault="00EF560C" w:rsidP="007A4659">
            <w:pPr>
              <w:jc w:val="center"/>
              <w:rPr>
                <w:b/>
              </w:rPr>
            </w:pPr>
            <w:r w:rsidRPr="00934266">
              <w:rPr>
                <w:b/>
              </w:rPr>
              <w:t>ΒΑΘΜΟΣ</w:t>
            </w:r>
          </w:p>
        </w:tc>
      </w:tr>
      <w:tr w:rsidR="00EF560C" w:rsidRPr="003851D6" w14:paraId="3F6EE6D0" w14:textId="77777777" w:rsidTr="007A4659">
        <w:trPr>
          <w:trHeight w:val="810"/>
        </w:trPr>
        <w:tc>
          <w:tcPr>
            <w:tcW w:w="7478" w:type="dxa"/>
          </w:tcPr>
          <w:p w14:paraId="3D04B44D" w14:textId="77777777" w:rsidR="00EF560C" w:rsidRPr="00934266" w:rsidRDefault="00EF560C" w:rsidP="007A4659">
            <w:pPr>
              <w:rPr>
                <w:lang w:val="el-GR"/>
              </w:rPr>
            </w:pPr>
            <w:r w:rsidRPr="00934266">
              <w:rPr>
                <w:lang w:val="el-GR"/>
              </w:rPr>
              <w:t>Οργανώθηκε στην ομάδα γρήγορα και συνεργάστηκε ομαλά με τα υπόλοιπα μέλη</w:t>
            </w:r>
          </w:p>
        </w:tc>
        <w:tc>
          <w:tcPr>
            <w:tcW w:w="1190" w:type="dxa"/>
          </w:tcPr>
          <w:p w14:paraId="7885C8A2" w14:textId="77777777" w:rsidR="00EF560C" w:rsidRPr="00934266" w:rsidRDefault="00EF560C" w:rsidP="007A4659">
            <w:pPr>
              <w:rPr>
                <w:lang w:val="el-GR"/>
              </w:rPr>
            </w:pPr>
          </w:p>
        </w:tc>
      </w:tr>
      <w:tr w:rsidR="00EF560C" w:rsidRPr="003851D6" w14:paraId="7220CA75" w14:textId="77777777" w:rsidTr="007A4659">
        <w:trPr>
          <w:trHeight w:val="765"/>
        </w:trPr>
        <w:tc>
          <w:tcPr>
            <w:tcW w:w="7478" w:type="dxa"/>
          </w:tcPr>
          <w:p w14:paraId="1C998C10" w14:textId="77777777" w:rsidR="00EF560C" w:rsidRPr="00934266" w:rsidRDefault="00EF560C" w:rsidP="007A4659">
            <w:pPr>
              <w:rPr>
                <w:lang w:val="el-GR"/>
              </w:rPr>
            </w:pPr>
            <w:r w:rsidRPr="00934266">
              <w:rPr>
                <w:lang w:val="el-GR"/>
              </w:rPr>
              <w:t>Στην ομάδα εργασίας ανέλαβε πρωτοβουλίες  και βοήθησε  στην παρουσίαση της εργασίας</w:t>
            </w:r>
          </w:p>
        </w:tc>
        <w:tc>
          <w:tcPr>
            <w:tcW w:w="1190" w:type="dxa"/>
          </w:tcPr>
          <w:p w14:paraId="499EF4C3" w14:textId="77777777" w:rsidR="00EF560C" w:rsidRPr="00934266" w:rsidRDefault="00EF560C" w:rsidP="007A4659">
            <w:pPr>
              <w:rPr>
                <w:lang w:val="el-GR"/>
              </w:rPr>
            </w:pPr>
          </w:p>
        </w:tc>
      </w:tr>
      <w:tr w:rsidR="00EF560C" w:rsidRPr="00934266" w14:paraId="3FAB3258" w14:textId="77777777" w:rsidTr="007A4659">
        <w:trPr>
          <w:trHeight w:val="765"/>
        </w:trPr>
        <w:tc>
          <w:tcPr>
            <w:tcW w:w="7478" w:type="dxa"/>
          </w:tcPr>
          <w:p w14:paraId="6F03E0BD" w14:textId="77777777" w:rsidR="00EF560C" w:rsidRPr="00934266" w:rsidRDefault="00EF560C" w:rsidP="007A4659">
            <w:r w:rsidRPr="00934266">
              <w:t>Ικανότητα χρήσης  προφορικού λόγου</w:t>
            </w:r>
          </w:p>
        </w:tc>
        <w:tc>
          <w:tcPr>
            <w:tcW w:w="1190" w:type="dxa"/>
          </w:tcPr>
          <w:p w14:paraId="02D1A4C8" w14:textId="77777777" w:rsidR="00EF560C" w:rsidRPr="00934266" w:rsidRDefault="00EF560C" w:rsidP="007A4659"/>
        </w:tc>
      </w:tr>
      <w:tr w:rsidR="00EF560C" w:rsidRPr="003851D6" w14:paraId="773EDF40" w14:textId="77777777" w:rsidTr="007A4659">
        <w:trPr>
          <w:trHeight w:val="810"/>
        </w:trPr>
        <w:tc>
          <w:tcPr>
            <w:tcW w:w="7478" w:type="dxa"/>
          </w:tcPr>
          <w:p w14:paraId="25B741D3" w14:textId="77777777" w:rsidR="00EF560C" w:rsidRPr="00934266" w:rsidRDefault="00EF560C" w:rsidP="007A4659">
            <w:pPr>
              <w:rPr>
                <w:lang w:val="el-GR"/>
              </w:rPr>
            </w:pPr>
            <w:r w:rsidRPr="00934266">
              <w:rPr>
                <w:lang w:val="el-GR"/>
              </w:rPr>
              <w:t>Αποδοχή κριτικής και βοήθειας από τους συμμαθητές του</w:t>
            </w:r>
          </w:p>
        </w:tc>
        <w:tc>
          <w:tcPr>
            <w:tcW w:w="1190" w:type="dxa"/>
          </w:tcPr>
          <w:p w14:paraId="0264FCB2" w14:textId="77777777" w:rsidR="00EF560C" w:rsidRPr="00934266" w:rsidRDefault="00EF560C" w:rsidP="007A4659">
            <w:pPr>
              <w:rPr>
                <w:lang w:val="el-GR"/>
              </w:rPr>
            </w:pPr>
          </w:p>
        </w:tc>
      </w:tr>
      <w:tr w:rsidR="00EF560C" w:rsidRPr="003851D6" w14:paraId="70BF6D98" w14:textId="77777777" w:rsidTr="007A4659">
        <w:trPr>
          <w:trHeight w:val="765"/>
        </w:trPr>
        <w:tc>
          <w:tcPr>
            <w:tcW w:w="7478" w:type="dxa"/>
          </w:tcPr>
          <w:p w14:paraId="420788FF" w14:textId="77777777" w:rsidR="00EF560C" w:rsidRPr="00934266" w:rsidRDefault="00EF560C" w:rsidP="007A4659">
            <w:pPr>
              <w:rPr>
                <w:lang w:val="el-GR"/>
              </w:rPr>
            </w:pPr>
            <w:r w:rsidRPr="00934266">
              <w:rPr>
                <w:lang w:val="el-GR"/>
              </w:rPr>
              <w:t>Πληρότητα και σαφήνεια  στις  παρουσιάσεις των εργασιών</w:t>
            </w:r>
          </w:p>
        </w:tc>
        <w:tc>
          <w:tcPr>
            <w:tcW w:w="1190" w:type="dxa"/>
          </w:tcPr>
          <w:p w14:paraId="361F7B06" w14:textId="77777777" w:rsidR="00EF560C" w:rsidRPr="00934266" w:rsidRDefault="00EF560C" w:rsidP="007A4659">
            <w:pPr>
              <w:rPr>
                <w:lang w:val="el-GR"/>
              </w:rPr>
            </w:pPr>
          </w:p>
        </w:tc>
      </w:tr>
      <w:tr w:rsidR="00EF560C" w:rsidRPr="003851D6" w14:paraId="171E3ACB" w14:textId="77777777" w:rsidTr="007A4659">
        <w:trPr>
          <w:trHeight w:val="765"/>
        </w:trPr>
        <w:tc>
          <w:tcPr>
            <w:tcW w:w="7478" w:type="dxa"/>
          </w:tcPr>
          <w:p w14:paraId="7ADC46F1" w14:textId="77777777" w:rsidR="00EF560C" w:rsidRPr="00934266" w:rsidRDefault="00EF560C" w:rsidP="007A4659">
            <w:pPr>
              <w:rPr>
                <w:lang w:val="el-GR"/>
              </w:rPr>
            </w:pPr>
            <w:r>
              <w:rPr>
                <w:lang w:val="el-GR"/>
              </w:rPr>
              <w:t>Μπορεί και εξηγεί  τους τρόπους συνδεσμολογίας των λαμπτήρων</w:t>
            </w:r>
          </w:p>
        </w:tc>
        <w:tc>
          <w:tcPr>
            <w:tcW w:w="1190" w:type="dxa"/>
          </w:tcPr>
          <w:p w14:paraId="6F9A8CF3" w14:textId="77777777" w:rsidR="00EF560C" w:rsidRPr="00934266" w:rsidRDefault="00EF560C" w:rsidP="007A4659">
            <w:pPr>
              <w:rPr>
                <w:lang w:val="el-GR"/>
              </w:rPr>
            </w:pPr>
          </w:p>
        </w:tc>
      </w:tr>
      <w:tr w:rsidR="00EF560C" w:rsidRPr="003851D6" w14:paraId="37FB3E6A" w14:textId="77777777" w:rsidTr="007A4659">
        <w:trPr>
          <w:trHeight w:val="810"/>
        </w:trPr>
        <w:tc>
          <w:tcPr>
            <w:tcW w:w="7478" w:type="dxa"/>
          </w:tcPr>
          <w:p w14:paraId="7DC2429A" w14:textId="77777777" w:rsidR="00EF560C" w:rsidRPr="00497853" w:rsidRDefault="00EF560C" w:rsidP="007A4659">
            <w:pPr>
              <w:rPr>
                <w:lang w:val="el-GR"/>
              </w:rPr>
            </w:pPr>
            <w:r w:rsidRPr="00497853">
              <w:rPr>
                <w:lang w:val="el-GR"/>
              </w:rPr>
              <w:t>Μπορεί  και εξηγεί τα πλεονεκτήματα και τα μειονεκτήματα του τρόπου σύνδεσης των λαμπτήρων</w:t>
            </w:r>
          </w:p>
        </w:tc>
        <w:tc>
          <w:tcPr>
            <w:tcW w:w="1190" w:type="dxa"/>
          </w:tcPr>
          <w:p w14:paraId="20820B61" w14:textId="77777777" w:rsidR="00EF560C" w:rsidRPr="00934266" w:rsidRDefault="00EF560C" w:rsidP="007A4659">
            <w:pPr>
              <w:rPr>
                <w:lang w:val="el-GR"/>
              </w:rPr>
            </w:pPr>
          </w:p>
        </w:tc>
      </w:tr>
      <w:tr w:rsidR="00EF560C" w:rsidRPr="003851D6" w14:paraId="774CA579" w14:textId="77777777" w:rsidTr="007A4659">
        <w:trPr>
          <w:trHeight w:val="810"/>
        </w:trPr>
        <w:tc>
          <w:tcPr>
            <w:tcW w:w="7478" w:type="dxa"/>
          </w:tcPr>
          <w:p w14:paraId="3C96287F" w14:textId="77777777" w:rsidR="00EF560C" w:rsidRPr="00497853" w:rsidRDefault="00EF560C" w:rsidP="007A4659">
            <w:pPr>
              <w:rPr>
                <w:lang w:val="el-GR"/>
              </w:rPr>
            </w:pPr>
            <w:r>
              <w:rPr>
                <w:lang w:val="el-GR"/>
              </w:rPr>
              <w:t xml:space="preserve">Μπορεί να σχεδιάζει και να παίρνει μετρήσεις ηλεκτρικών μεγεθών σε ένα κύκλωμα στο εικονικό εργαστήριο </w:t>
            </w:r>
            <w:r>
              <w:t>Tinkercad</w:t>
            </w:r>
          </w:p>
        </w:tc>
        <w:tc>
          <w:tcPr>
            <w:tcW w:w="1190" w:type="dxa"/>
          </w:tcPr>
          <w:p w14:paraId="679C6E9F" w14:textId="77777777" w:rsidR="00EF560C" w:rsidRPr="00934266" w:rsidRDefault="00EF560C" w:rsidP="007A4659">
            <w:pPr>
              <w:rPr>
                <w:lang w:val="el-GR"/>
              </w:rPr>
            </w:pPr>
          </w:p>
        </w:tc>
      </w:tr>
      <w:tr w:rsidR="00EF560C" w:rsidRPr="003851D6" w14:paraId="6CE1728C" w14:textId="77777777" w:rsidTr="007A4659">
        <w:trPr>
          <w:trHeight w:val="810"/>
        </w:trPr>
        <w:tc>
          <w:tcPr>
            <w:tcW w:w="7478" w:type="dxa"/>
          </w:tcPr>
          <w:p w14:paraId="5274F962" w14:textId="77777777" w:rsidR="00EF560C" w:rsidRDefault="00EF560C" w:rsidP="007A4659">
            <w:pPr>
              <w:rPr>
                <w:lang w:val="el-GR"/>
              </w:rPr>
            </w:pPr>
            <w:r>
              <w:rPr>
                <w:lang w:val="el-GR"/>
              </w:rPr>
              <w:t>Μπορεί και αναγνωρίζει τις μεταβλητές που εμφανίζονται στο πρόβλημα</w:t>
            </w:r>
          </w:p>
        </w:tc>
        <w:tc>
          <w:tcPr>
            <w:tcW w:w="1190" w:type="dxa"/>
          </w:tcPr>
          <w:p w14:paraId="6C900A21" w14:textId="77777777" w:rsidR="00EF560C" w:rsidRPr="00934266" w:rsidRDefault="00EF560C" w:rsidP="007A4659">
            <w:pPr>
              <w:rPr>
                <w:lang w:val="el-GR"/>
              </w:rPr>
            </w:pPr>
          </w:p>
        </w:tc>
      </w:tr>
      <w:tr w:rsidR="00EF560C" w:rsidRPr="003851D6" w14:paraId="3675712B" w14:textId="77777777" w:rsidTr="007A4659">
        <w:trPr>
          <w:trHeight w:val="810"/>
        </w:trPr>
        <w:tc>
          <w:tcPr>
            <w:tcW w:w="7478" w:type="dxa"/>
          </w:tcPr>
          <w:p w14:paraId="1FF447B1" w14:textId="77777777" w:rsidR="00EF560C" w:rsidRPr="00934266" w:rsidRDefault="00EF560C" w:rsidP="007A4659">
            <w:pPr>
              <w:rPr>
                <w:lang w:val="el-GR"/>
              </w:rPr>
            </w:pPr>
            <w:r w:rsidRPr="00934266">
              <w:rPr>
                <w:lang w:val="el-GR"/>
              </w:rPr>
              <w:t>Ικανότητα συμμετοχής σε συζητήσεις που προέκυψαν</w:t>
            </w:r>
          </w:p>
        </w:tc>
        <w:tc>
          <w:tcPr>
            <w:tcW w:w="1190" w:type="dxa"/>
          </w:tcPr>
          <w:p w14:paraId="796F1B40" w14:textId="77777777" w:rsidR="00EF560C" w:rsidRPr="00934266" w:rsidRDefault="00EF560C" w:rsidP="007A4659">
            <w:pPr>
              <w:rPr>
                <w:lang w:val="el-GR"/>
              </w:rPr>
            </w:pPr>
          </w:p>
        </w:tc>
      </w:tr>
      <w:tr w:rsidR="00EF560C" w:rsidRPr="003851D6" w14:paraId="344C7CA5" w14:textId="77777777" w:rsidTr="007A4659">
        <w:trPr>
          <w:trHeight w:val="810"/>
        </w:trPr>
        <w:tc>
          <w:tcPr>
            <w:tcW w:w="7478" w:type="dxa"/>
          </w:tcPr>
          <w:p w14:paraId="52834F78" w14:textId="77777777" w:rsidR="00EF560C" w:rsidRPr="00934266" w:rsidRDefault="00EF560C" w:rsidP="007A4659">
            <w:pPr>
              <w:rPr>
                <w:lang w:val="el-GR"/>
              </w:rPr>
            </w:pPr>
            <w:r w:rsidRPr="00934266">
              <w:rPr>
                <w:lang w:val="el-GR"/>
              </w:rPr>
              <w:t>Σαφήνεια των απαντήσεων του στις ερωτήσεις που δέχεται</w:t>
            </w:r>
          </w:p>
        </w:tc>
        <w:tc>
          <w:tcPr>
            <w:tcW w:w="1190" w:type="dxa"/>
          </w:tcPr>
          <w:p w14:paraId="128C8810" w14:textId="77777777" w:rsidR="00EF560C" w:rsidRPr="00934266" w:rsidRDefault="00EF560C" w:rsidP="007A4659">
            <w:pPr>
              <w:rPr>
                <w:lang w:val="el-GR"/>
              </w:rPr>
            </w:pPr>
          </w:p>
        </w:tc>
      </w:tr>
      <w:tr w:rsidR="00EF560C" w:rsidRPr="003851D6" w14:paraId="5C30258C" w14:textId="77777777" w:rsidTr="007A4659">
        <w:trPr>
          <w:trHeight w:val="810"/>
        </w:trPr>
        <w:tc>
          <w:tcPr>
            <w:tcW w:w="7478" w:type="dxa"/>
          </w:tcPr>
          <w:p w14:paraId="75568D92" w14:textId="77777777" w:rsidR="00EF560C" w:rsidRPr="00934266" w:rsidRDefault="00EF560C" w:rsidP="007A4659">
            <w:pPr>
              <w:rPr>
                <w:lang w:val="el-GR"/>
              </w:rPr>
            </w:pPr>
            <w:r w:rsidRPr="00934266">
              <w:rPr>
                <w:lang w:val="el-GR"/>
              </w:rPr>
              <w:t>Η συμπεριφορά του  κατά τη διάρκεια του μαθήματος</w:t>
            </w:r>
          </w:p>
        </w:tc>
        <w:tc>
          <w:tcPr>
            <w:tcW w:w="1190" w:type="dxa"/>
          </w:tcPr>
          <w:p w14:paraId="14820CC2" w14:textId="77777777" w:rsidR="00EF560C" w:rsidRPr="00934266" w:rsidRDefault="00EF560C" w:rsidP="007A4659">
            <w:pPr>
              <w:rPr>
                <w:lang w:val="el-GR"/>
              </w:rPr>
            </w:pPr>
          </w:p>
        </w:tc>
      </w:tr>
    </w:tbl>
    <w:p w14:paraId="3E1D591B" w14:textId="77777777" w:rsidR="00EF560C" w:rsidRPr="00934266" w:rsidRDefault="00EF560C" w:rsidP="00EF560C">
      <w:pPr>
        <w:rPr>
          <w:szCs w:val="20"/>
          <w:lang w:val="el-GR"/>
        </w:rPr>
      </w:pPr>
    </w:p>
    <w:p w14:paraId="06F03435" w14:textId="77777777" w:rsidR="00EF560C" w:rsidRDefault="00EF560C" w:rsidP="00EF560C">
      <w:pPr>
        <w:rPr>
          <w:szCs w:val="20"/>
          <w:lang w:val="el-GR"/>
        </w:rPr>
      </w:pPr>
      <w:r w:rsidRPr="00934266">
        <w:rPr>
          <w:szCs w:val="20"/>
        </w:rPr>
        <w:t>Κλίμακα βαθμολογίας: 1-20</w:t>
      </w:r>
    </w:p>
    <w:p w14:paraId="480F8F19" w14:textId="77777777" w:rsidR="00EF560C" w:rsidRDefault="00EF560C" w:rsidP="00EF560C">
      <w:pPr>
        <w:rPr>
          <w:szCs w:val="20"/>
          <w:lang w:val="el-GR"/>
        </w:rPr>
      </w:pPr>
    </w:p>
    <w:p w14:paraId="17F1949E" w14:textId="77777777" w:rsidR="00EF560C" w:rsidRPr="00021AEA" w:rsidRDefault="00EF560C" w:rsidP="00EF560C">
      <w:pPr>
        <w:jc w:val="center"/>
        <w:rPr>
          <w:b/>
          <w:bCs/>
          <w:sz w:val="24"/>
          <w:szCs w:val="24"/>
          <w:lang w:val="el-GR"/>
        </w:rPr>
      </w:pPr>
    </w:p>
    <w:tbl>
      <w:tblPr>
        <w:tblStyle w:val="aa"/>
        <w:tblW w:w="9505" w:type="dxa"/>
        <w:tblLook w:val="04A0" w:firstRow="1" w:lastRow="0" w:firstColumn="1" w:lastColumn="0" w:noHBand="0" w:noVBand="1"/>
      </w:tblPr>
      <w:tblGrid>
        <w:gridCol w:w="1962"/>
        <w:gridCol w:w="2115"/>
        <w:gridCol w:w="1992"/>
        <w:gridCol w:w="2074"/>
        <w:gridCol w:w="1362"/>
      </w:tblGrid>
      <w:tr w:rsidR="00EF560C" w14:paraId="6FC4A07C" w14:textId="77777777" w:rsidTr="007A4659">
        <w:trPr>
          <w:trHeight w:val="1383"/>
        </w:trPr>
        <w:tc>
          <w:tcPr>
            <w:tcW w:w="9505" w:type="dxa"/>
            <w:gridSpan w:val="5"/>
            <w:shd w:val="clear" w:color="auto" w:fill="D9E2F3" w:themeFill="accent1" w:themeFillTint="33"/>
          </w:tcPr>
          <w:p w14:paraId="29DF1F68" w14:textId="7E1A79BD" w:rsidR="00EF560C" w:rsidRDefault="00EF560C" w:rsidP="003851D6">
            <w:pPr>
              <w:pStyle w:val="a6"/>
              <w:ind w:left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021AEA">
              <w:rPr>
                <w:b/>
                <w:bCs/>
                <w:sz w:val="24"/>
                <w:szCs w:val="24"/>
              </w:rPr>
              <w:lastRenderedPageBreak/>
              <w:t xml:space="preserve">ΦΥΛΛΟ ΑΞΙΟΛΟΓΗΣΗΣ </w:t>
            </w:r>
            <w:r>
              <w:rPr>
                <w:b/>
                <w:bCs/>
                <w:sz w:val="24"/>
                <w:szCs w:val="24"/>
              </w:rPr>
              <w:t>ΣΕΝΑΡΙΟΥ</w:t>
            </w:r>
          </w:p>
        </w:tc>
      </w:tr>
      <w:tr w:rsidR="00EF560C" w14:paraId="6AB3D82C" w14:textId="77777777" w:rsidTr="0033501B">
        <w:trPr>
          <w:trHeight w:val="581"/>
        </w:trPr>
        <w:tc>
          <w:tcPr>
            <w:tcW w:w="1962" w:type="dxa"/>
            <w:shd w:val="clear" w:color="auto" w:fill="F2F2F2" w:themeFill="background1" w:themeFillShade="F2"/>
          </w:tcPr>
          <w:p w14:paraId="654DAEBA" w14:textId="77777777" w:rsidR="00EF560C" w:rsidRDefault="00EF560C" w:rsidP="007A4659">
            <w:pPr>
              <w:pStyle w:val="a6"/>
              <w:spacing w:line="480" w:lineRule="auto"/>
              <w:ind w:left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Κριτήρια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7035152C" w14:textId="77777777" w:rsidR="00EF560C" w:rsidRDefault="00EF560C" w:rsidP="007A4659">
            <w:pPr>
              <w:pStyle w:val="a6"/>
              <w:spacing w:line="480" w:lineRule="auto"/>
              <w:ind w:left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14:paraId="3F7A1FA3" w14:textId="77777777" w:rsidR="00EF560C" w:rsidRDefault="00EF560C" w:rsidP="007A4659">
            <w:pPr>
              <w:pStyle w:val="a6"/>
              <w:spacing w:line="480" w:lineRule="auto"/>
              <w:ind w:left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4B1C845C" w14:textId="77777777" w:rsidR="00EF560C" w:rsidRDefault="00EF560C" w:rsidP="007A4659">
            <w:pPr>
              <w:pStyle w:val="a6"/>
              <w:spacing w:line="480" w:lineRule="auto"/>
              <w:ind w:left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14:paraId="200E9697" w14:textId="77777777" w:rsidR="00EF560C" w:rsidRPr="00832F04" w:rsidRDefault="00EF560C" w:rsidP="007A4659">
            <w:pPr>
              <w:pStyle w:val="a6"/>
              <w:spacing w:line="480" w:lineRule="auto"/>
              <w:ind w:left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Kλίμακα</w:t>
            </w:r>
          </w:p>
        </w:tc>
      </w:tr>
      <w:tr w:rsidR="00EF560C" w:rsidRPr="007A2C98" w14:paraId="34C32E98" w14:textId="77777777" w:rsidTr="0033501B">
        <w:trPr>
          <w:trHeight w:val="1244"/>
        </w:trPr>
        <w:tc>
          <w:tcPr>
            <w:tcW w:w="1962" w:type="dxa"/>
            <w:shd w:val="clear" w:color="auto" w:fill="F2F2F2" w:themeFill="background1" w:themeFillShade="F2"/>
          </w:tcPr>
          <w:p w14:paraId="10790E77" w14:textId="77777777" w:rsidR="00EF560C" w:rsidRPr="0024383B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Φύλλα Εργασίας - Δραστηριότητες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0F2CB616" w14:textId="77777777" w:rsidR="00EF560C" w:rsidRPr="0024383B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Τα φύλλα εργασίας είχαν άψογη εμφάνιση και τα βήματα των δραστηριοτήτων ήταν ξεκάθαρα σχετικά με την εκτέλεσή των δραστηριοτήτων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14:paraId="41522F14" w14:textId="38BDF72A" w:rsidR="00EF560C" w:rsidRPr="0024383B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Τα βήματα των δραστηριοτήτων κάποιες φορές </w:t>
            </w:r>
            <w:r w:rsidR="007A2C98">
              <w:rPr>
                <w:color w:val="262626" w:themeColor="text1" w:themeTint="D9"/>
              </w:rPr>
              <w:t xml:space="preserve">δεν ήταν σαφή </w:t>
            </w:r>
            <w:r>
              <w:rPr>
                <w:color w:val="262626" w:themeColor="text1" w:themeTint="D9"/>
              </w:rPr>
              <w:t xml:space="preserve"> με αποτέλεσμα να </w:t>
            </w:r>
            <w:r w:rsidR="007A2C98">
              <w:rPr>
                <w:color w:val="262626" w:themeColor="text1" w:themeTint="D9"/>
              </w:rPr>
              <w:t xml:space="preserve">καθυστερώ στην εκτέλεση των </w:t>
            </w:r>
            <w:r>
              <w:rPr>
                <w:color w:val="262626" w:themeColor="text1" w:themeTint="D9"/>
              </w:rPr>
              <w:t>δραστηρι</w:t>
            </w:r>
            <w:r w:rsidR="007A2C98">
              <w:rPr>
                <w:color w:val="262626" w:themeColor="text1" w:themeTint="D9"/>
              </w:rPr>
              <w:t>οτήτων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08E4D7E1" w14:textId="3AE274EF" w:rsidR="00EF560C" w:rsidRPr="0024383B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Τα βήματα των δραστηριοτήτων ήταν ε</w:t>
            </w:r>
            <w:r w:rsidR="00D31530">
              <w:rPr>
                <w:color w:val="262626" w:themeColor="text1" w:themeTint="D9"/>
              </w:rPr>
              <w:t>λλιπή</w:t>
            </w:r>
            <w:r>
              <w:rPr>
                <w:color w:val="262626" w:themeColor="text1" w:themeTint="D9"/>
              </w:rPr>
              <w:t xml:space="preserve">  με αποτέλεσμα να μην μπορώ να εκτελέσω τις δραστηριότητες. Χρειάζεται βελτίωση στη περιγραφή των δραστηριοτήτων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14:paraId="4E3A7C66" w14:textId="77777777" w:rsidR="00EF560C" w:rsidRPr="0024383B" w:rsidRDefault="00EF560C" w:rsidP="007A4659">
            <w:pPr>
              <w:pStyle w:val="a6"/>
              <w:ind w:left="0"/>
              <w:jc w:val="center"/>
              <w:rPr>
                <w:b/>
                <w:color w:val="262626" w:themeColor="text1" w:themeTint="D9"/>
              </w:rPr>
            </w:pPr>
          </w:p>
        </w:tc>
      </w:tr>
      <w:tr w:rsidR="00EF560C" w:rsidRPr="003851D6" w14:paraId="5CACFD92" w14:textId="77777777" w:rsidTr="0033501B">
        <w:trPr>
          <w:trHeight w:val="1174"/>
        </w:trPr>
        <w:tc>
          <w:tcPr>
            <w:tcW w:w="1962" w:type="dxa"/>
            <w:shd w:val="clear" w:color="auto" w:fill="F2F2F2" w:themeFill="background1" w:themeFillShade="F2"/>
          </w:tcPr>
          <w:p w14:paraId="3EDF5962" w14:textId="77777777" w:rsidR="00EF560C" w:rsidRPr="0024383B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</w:p>
          <w:p w14:paraId="1974C81D" w14:textId="77777777" w:rsidR="00EF560C" w:rsidRPr="0024383B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Λογισμικό Προσομοίωσης ηλ. κυκλωμάτων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302DCD43" w14:textId="77777777" w:rsidR="00EF560C" w:rsidRPr="00021AEA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Η χρήση του λογισμικού ήταν  εύκολη και η συνδεσμολογία του κυκλώματος και των οργάνων μέτρησης έγινε εύκολα.  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14:paraId="68285D2D" w14:textId="77777777" w:rsidR="00EF560C" w:rsidRPr="0024383B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Με δυσκόλεψε σε μέτριο βαθμό   η συνδεσμολογία του κυκλώματος, των οργάνων μέτρησης και η εύρεση των ηλ. εξαρτημάτων</w:t>
            </w:r>
            <w:r w:rsidRPr="0024383B">
              <w:rPr>
                <w:color w:val="262626" w:themeColor="text1" w:themeTint="D9"/>
              </w:rPr>
              <w:t xml:space="preserve">. 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6F8B7F61" w14:textId="77777777" w:rsidR="00EF560C" w:rsidRPr="0024383B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Με δυσκόλεψε αρκετά η συνδεσμολογία του κυκλώματος και η εύρεση των ηλ. εξαρτημάτων και των οργάνων μέτρησης.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14:paraId="55A2ABFD" w14:textId="77777777" w:rsidR="00EF560C" w:rsidRPr="0024383B" w:rsidRDefault="00EF560C" w:rsidP="007A4659">
            <w:pPr>
              <w:pStyle w:val="a6"/>
              <w:ind w:left="0"/>
              <w:jc w:val="center"/>
              <w:rPr>
                <w:b/>
                <w:color w:val="262626" w:themeColor="text1" w:themeTint="D9"/>
              </w:rPr>
            </w:pPr>
          </w:p>
        </w:tc>
      </w:tr>
      <w:tr w:rsidR="00EF560C" w:rsidRPr="003851D6" w14:paraId="2102347F" w14:textId="77777777" w:rsidTr="0033501B">
        <w:trPr>
          <w:trHeight w:val="1174"/>
        </w:trPr>
        <w:tc>
          <w:tcPr>
            <w:tcW w:w="1962" w:type="dxa"/>
            <w:shd w:val="clear" w:color="auto" w:fill="F2F2F2" w:themeFill="background1" w:themeFillShade="F2"/>
          </w:tcPr>
          <w:p w14:paraId="7388C31F" w14:textId="77777777" w:rsidR="00EF560C" w:rsidRPr="00676FBA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Διαθέσιμος Χρόνος δραστηριοτήτων</w:t>
            </w:r>
            <w:r w:rsidRPr="0024383B">
              <w:rPr>
                <w:color w:val="262626" w:themeColor="text1" w:themeTint="D9"/>
              </w:rPr>
              <w:t xml:space="preserve">    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60B26A7B" w14:textId="77777777" w:rsidR="00EF560C" w:rsidRPr="0024383B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 w:rsidRPr="0024383B">
              <w:rPr>
                <w:color w:val="262626" w:themeColor="text1" w:themeTint="D9"/>
              </w:rPr>
              <w:t xml:space="preserve">      </w:t>
            </w:r>
            <w:r>
              <w:rPr>
                <w:color w:val="262626" w:themeColor="text1" w:themeTint="D9"/>
              </w:rPr>
              <w:t>Ο χρόνος ήταν αρκετός για την εκτέλεση των δραστηριοτήτων</w:t>
            </w:r>
            <w:r w:rsidRPr="0024383B">
              <w:rPr>
                <w:color w:val="262626" w:themeColor="text1" w:themeTint="D9"/>
              </w:rPr>
              <w:t xml:space="preserve">. 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14:paraId="37ABD204" w14:textId="420F69A6" w:rsidR="00EF560C" w:rsidRPr="000F5390" w:rsidRDefault="0033501B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Ο ζητούμενος χρόνος εκτέλεσης των δραστηριοτήτων  ήταν σχετικά ικανοποιητικός για την εκτέλεση των δραστηριοτήτων.</w:t>
            </w:r>
            <w:r w:rsidR="00EF560C">
              <w:rPr>
                <w:color w:val="262626" w:themeColor="text1" w:themeTint="D9"/>
              </w:rPr>
              <w:t xml:space="preserve">. 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55A4BB6B" w14:textId="26983578" w:rsidR="00EF560C" w:rsidRPr="00021AEA" w:rsidRDefault="00EF560C" w:rsidP="007A4659">
            <w:pPr>
              <w:pStyle w:val="a6"/>
              <w:ind w:left="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Ο </w:t>
            </w:r>
            <w:r w:rsidR="0033501B">
              <w:rPr>
                <w:color w:val="262626" w:themeColor="text1" w:themeTint="D9"/>
              </w:rPr>
              <w:t xml:space="preserve">ζητούμενος </w:t>
            </w:r>
            <w:r>
              <w:rPr>
                <w:color w:val="262626" w:themeColor="text1" w:themeTint="D9"/>
              </w:rPr>
              <w:t>χρόνος</w:t>
            </w:r>
            <w:r w:rsidR="0033501B">
              <w:rPr>
                <w:color w:val="262626" w:themeColor="text1" w:themeTint="D9"/>
              </w:rPr>
              <w:t xml:space="preserve"> εκτέλεσης των δραστηριοτήτων </w:t>
            </w:r>
            <w:r>
              <w:rPr>
                <w:color w:val="262626" w:themeColor="text1" w:themeTint="D9"/>
              </w:rPr>
              <w:t xml:space="preserve"> δεν ήταν </w:t>
            </w:r>
            <w:r w:rsidR="003851D6">
              <w:rPr>
                <w:color w:val="262626" w:themeColor="text1" w:themeTint="D9"/>
              </w:rPr>
              <w:t xml:space="preserve">αρκετός </w:t>
            </w:r>
            <w:r w:rsidR="0033501B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για την εκτέλεση των δραστηριοτήτων.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14:paraId="2BB6DB27" w14:textId="77777777" w:rsidR="00EF560C" w:rsidRPr="00021AEA" w:rsidRDefault="00EF560C" w:rsidP="007A4659">
            <w:pPr>
              <w:pStyle w:val="a6"/>
              <w:ind w:left="0"/>
              <w:jc w:val="center"/>
              <w:rPr>
                <w:b/>
                <w:color w:val="262626" w:themeColor="text1" w:themeTint="D9"/>
              </w:rPr>
            </w:pPr>
          </w:p>
        </w:tc>
      </w:tr>
    </w:tbl>
    <w:p w14:paraId="647CF65B" w14:textId="77777777" w:rsidR="00177D18" w:rsidRPr="00EF560C" w:rsidRDefault="00177D18">
      <w:pPr>
        <w:rPr>
          <w:lang w:val="el-GR"/>
        </w:rPr>
      </w:pPr>
    </w:p>
    <w:sectPr w:rsidR="00177D18" w:rsidRPr="00EF560C" w:rsidSect="00EF560C">
      <w:pgSz w:w="12240" w:h="15840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0C"/>
    <w:rsid w:val="00177D18"/>
    <w:rsid w:val="0020214E"/>
    <w:rsid w:val="0033501B"/>
    <w:rsid w:val="003851D6"/>
    <w:rsid w:val="005D3464"/>
    <w:rsid w:val="007A2C98"/>
    <w:rsid w:val="007C4D21"/>
    <w:rsid w:val="00D31530"/>
    <w:rsid w:val="00ED621B"/>
    <w:rsid w:val="00E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F140"/>
  <w15:chartTrackingRefBased/>
  <w15:docId w15:val="{92EEC482-6482-4153-9EA2-C4581DD8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60C"/>
    <w:pPr>
      <w:spacing w:before="120" w:after="120" w:line="276" w:lineRule="auto"/>
      <w:jc w:val="both"/>
    </w:pPr>
    <w:rPr>
      <w:rFonts w:ascii="Verdana" w:eastAsia="Calibri" w:hAnsi="Verdana" w:cs="Times New Roman"/>
      <w:kern w:val="0"/>
      <w:sz w:val="2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F560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560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560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560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560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560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560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560C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560C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F5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F5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F5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F560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F560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F56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F56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F56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F5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560C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F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560C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F5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56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F560C"/>
    <w:rPr>
      <w:i/>
      <w:iCs/>
      <w:color w:val="404040" w:themeColor="text1" w:themeTint="BF"/>
    </w:rPr>
  </w:style>
  <w:style w:type="paragraph" w:styleId="a6">
    <w:name w:val="List Paragraph"/>
    <w:aliases w:val="Lijstalinea,Table of contents numbered,F5 List Paragraph,Normal bullet 2,Bullet list,Numbered List,1st level - Bullet List Paragraph,Lettre d'introduction,Paragrafo elenco,Paragraph,Bullet EY,List Paragraph11,Bullet 1,ΛΙΣΤΑ,Dot pt"/>
    <w:basedOn w:val="a"/>
    <w:link w:val="Char2"/>
    <w:uiPriority w:val="34"/>
    <w:qFormat/>
    <w:rsid w:val="00EF560C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EF560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EF5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l-GR"/>
      <w14:ligatures w14:val="standardContextual"/>
    </w:rPr>
  </w:style>
  <w:style w:type="character" w:customStyle="1" w:styleId="Char3">
    <w:name w:val="Έντονο απόσπ. Char"/>
    <w:basedOn w:val="a0"/>
    <w:link w:val="a8"/>
    <w:uiPriority w:val="30"/>
    <w:rsid w:val="00EF560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F560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EF560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Πίνακας 4 με πλέγμα - Έμφαση 11"/>
    <w:basedOn w:val="a1"/>
    <w:uiPriority w:val="49"/>
    <w:rsid w:val="00EF560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har2">
    <w:name w:val="Παράγραφος λίστας Char"/>
    <w:aliases w:val="Lijstalinea Char,Table of contents numbered Char,F5 List Paragraph Char,Normal bullet 2 Char,Bullet list Char,Numbered List Char,1st level - Bullet List Paragraph Char,Lettre d'introduction Char,Paragrafo elenco Char,Bullet 1 Char"/>
    <w:basedOn w:val="a0"/>
    <w:link w:val="a6"/>
    <w:uiPriority w:val="34"/>
    <w:qFormat/>
    <w:rsid w:val="00EF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498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Lampros Ntalis</dc:creator>
  <cp:keywords/>
  <dc:description/>
  <cp:lastModifiedBy>Lampros Ntalis</cp:lastModifiedBy>
  <cp:revision>6</cp:revision>
  <dcterms:created xsi:type="dcterms:W3CDTF">2025-05-05T15:46:00Z</dcterms:created>
  <dcterms:modified xsi:type="dcterms:W3CDTF">2025-05-05T18:59:00Z</dcterms:modified>
</cp:coreProperties>
</file>